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230.7</w:t>
      </w:r>
      <w:r w:rsidR="004B2FFA">
        <w:rPr>
          <w:szCs w:val="24"/>
        </w:rPr>
        <w:t>0</w:t>
      </w:r>
      <w:r w:rsidR="002A1E0B">
        <w:rPr>
          <w:szCs w:val="24"/>
        </w:rPr>
        <w:t>.</w:t>
      </w:r>
      <w:r w:rsidR="007F2626">
        <w:rPr>
          <w:szCs w:val="24"/>
        </w:rPr>
        <w:t>201</w:t>
      </w:r>
      <w:r w:rsidR="00083914">
        <w:rPr>
          <w:szCs w:val="24"/>
        </w:rPr>
        <w:t>8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 xml:space="preserve">Dostawa </w:t>
      </w:r>
      <w:r w:rsidR="004B2FFA">
        <w:rPr>
          <w:i/>
          <w:sz w:val="20"/>
          <w:szCs w:val="22"/>
        </w:rPr>
        <w:t xml:space="preserve">kalendarzy trójdzielnych (820 szt.) </w:t>
      </w:r>
      <w:r w:rsidR="002A1E0B">
        <w:rPr>
          <w:i/>
          <w:sz w:val="20"/>
          <w:szCs w:val="22"/>
        </w:rPr>
        <w:t xml:space="preserve"> 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F12F8D">
        <w:rPr>
          <w:rFonts w:ascii="Times New Roman" w:hAnsi="Times New Roman"/>
          <w:sz w:val="20"/>
        </w:rPr>
        <w:t>kwartalna</w:t>
      </w:r>
      <w:r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>
        <w:rPr>
          <w:rFonts w:ascii="Times New Roman" w:hAnsi="Times New Roman"/>
          <w:sz w:val="20"/>
        </w:rPr>
        <w:t xml:space="preserve"> 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061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15FF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B2FFA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13</cp:revision>
  <cp:lastPrinted>2018-07-31T10:18:00Z</cp:lastPrinted>
  <dcterms:created xsi:type="dcterms:W3CDTF">2017-08-24T08:48:00Z</dcterms:created>
  <dcterms:modified xsi:type="dcterms:W3CDTF">2018-11-14T08:24:00Z</dcterms:modified>
</cp:coreProperties>
</file>