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78478F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RP V</w:t>
      </w:r>
      <w:r w:rsidR="007F2626">
        <w:rPr>
          <w:szCs w:val="24"/>
        </w:rPr>
        <w:t xml:space="preserve">I </w:t>
      </w:r>
      <w:r>
        <w:rPr>
          <w:szCs w:val="24"/>
        </w:rPr>
        <w:t>W</w:t>
      </w:r>
      <w:r w:rsidR="007F2626">
        <w:rPr>
          <w:szCs w:val="24"/>
        </w:rPr>
        <w:t>BA 2</w:t>
      </w:r>
      <w:r w:rsidR="00BF3CC3">
        <w:rPr>
          <w:szCs w:val="24"/>
        </w:rPr>
        <w:t>23</w:t>
      </w:r>
      <w:r w:rsidR="007F2626">
        <w:rPr>
          <w:szCs w:val="24"/>
        </w:rPr>
        <w:t>.</w:t>
      </w:r>
      <w:r w:rsidR="00950797">
        <w:rPr>
          <w:szCs w:val="24"/>
        </w:rPr>
        <w:t>24</w:t>
      </w:r>
      <w:r w:rsidR="007F2626">
        <w:rPr>
          <w:szCs w:val="24"/>
        </w:rPr>
        <w:t>.201</w:t>
      </w:r>
      <w:r w:rsidR="00950797">
        <w:rPr>
          <w:szCs w:val="24"/>
        </w:rPr>
        <w:t>9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083914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pn.:</w:t>
      </w:r>
      <w:r w:rsidR="000C2F56" w:rsidRPr="003C3300">
        <w:rPr>
          <w:sz w:val="20"/>
          <w:szCs w:val="22"/>
        </w:rPr>
        <w:t xml:space="preserve"> „</w:t>
      </w:r>
      <w:r w:rsidR="00BA2FB4">
        <w:rPr>
          <w:i/>
          <w:sz w:val="20"/>
          <w:szCs w:val="22"/>
        </w:rPr>
        <w:t>Wykonanie corocznej usługi przeglądu stanu technicznego obiektu budowlanego</w:t>
      </w:r>
      <w:r w:rsidR="00A13B75" w:rsidRPr="003C3300">
        <w:rPr>
          <w:i/>
          <w:sz w:val="20"/>
          <w:szCs w:val="22"/>
        </w:rPr>
        <w:t xml:space="preserve"> Prokuratury Regionalnej w Szczecinie przy ul. Mickiewicza 153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Default="00A13B75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ryczałtowe brutto w wysokości ……………………</w:t>
      </w:r>
      <w:r w:rsidR="00DA29FE">
        <w:rPr>
          <w:rFonts w:ascii="Times New Roman" w:hAnsi="Times New Roman"/>
          <w:sz w:val="20"/>
        </w:rPr>
        <w:t>…….</w:t>
      </w:r>
      <w:r>
        <w:rPr>
          <w:rFonts w:ascii="Times New Roman" w:hAnsi="Times New Roman"/>
          <w:sz w:val="20"/>
        </w:rPr>
        <w:t>… zł (słownie: …………</w:t>
      </w:r>
      <w:r w:rsidR="00DA29FE">
        <w:rPr>
          <w:rFonts w:ascii="Times New Roman" w:hAnsi="Times New Roman"/>
          <w:sz w:val="20"/>
        </w:rPr>
        <w:t>…………</w:t>
      </w:r>
      <w:r w:rsidR="00853576">
        <w:rPr>
          <w:rFonts w:ascii="Times New Roman" w:hAnsi="Times New Roman"/>
          <w:sz w:val="20"/>
        </w:rPr>
        <w:t>………</w:t>
      </w:r>
      <w:r w:rsidR="00DA29FE">
        <w:rPr>
          <w:rFonts w:ascii="Times New Roman" w:hAnsi="Times New Roman"/>
          <w:sz w:val="20"/>
        </w:rPr>
        <w:t>………………</w:t>
      </w:r>
      <w:r>
        <w:rPr>
          <w:rFonts w:ascii="Times New Roman" w:hAnsi="Times New Roman"/>
          <w:sz w:val="20"/>
        </w:rPr>
        <w:t xml:space="preserve">………  </w:t>
      </w:r>
      <w:r w:rsidR="00DA29FE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 xml:space="preserve">./100), </w:t>
      </w:r>
      <w:r w:rsidR="00853576">
        <w:rPr>
          <w:rFonts w:ascii="Times New Roman" w:hAnsi="Times New Roman"/>
          <w:sz w:val="20"/>
        </w:rPr>
        <w:t xml:space="preserve">                  </w:t>
      </w:r>
      <w:r>
        <w:rPr>
          <w:rFonts w:ascii="Times New Roman" w:hAnsi="Times New Roman"/>
          <w:sz w:val="20"/>
        </w:rPr>
        <w:t>w tym …… VAT w wysokości ……</w:t>
      </w:r>
      <w:r w:rsidR="00DA29FE">
        <w:rPr>
          <w:rFonts w:ascii="Times New Roman" w:hAnsi="Times New Roman"/>
          <w:sz w:val="20"/>
        </w:rPr>
        <w:t>……………..</w:t>
      </w:r>
      <w:r>
        <w:rPr>
          <w:rFonts w:ascii="Times New Roman" w:hAnsi="Times New Roman"/>
          <w:sz w:val="20"/>
        </w:rPr>
        <w:t>…. zł.</w:t>
      </w:r>
    </w:p>
    <w:p w:rsidR="002D1797" w:rsidRDefault="002D1797" w:rsidP="002D1797">
      <w:pPr>
        <w:pStyle w:val="Lista"/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0"/>
        </w:rPr>
      </w:pP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766"/>
        <w:gridCol w:w="1732"/>
        <w:gridCol w:w="1101"/>
        <w:gridCol w:w="1572"/>
      </w:tblGrid>
      <w:tr w:rsidR="00DA29FE" w:rsidRPr="001B1FE8" w:rsidTr="00DA29FE">
        <w:trPr>
          <w:trHeight w:val="8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1B1FE8" w:rsidRDefault="00DA29FE" w:rsidP="00E75C93">
            <w:pPr>
              <w:jc w:val="center"/>
              <w:rPr>
                <w:sz w:val="18"/>
                <w:szCs w:val="26"/>
              </w:rPr>
            </w:pPr>
            <w:r w:rsidRPr="001B1FE8">
              <w:rPr>
                <w:sz w:val="18"/>
                <w:szCs w:val="26"/>
              </w:rPr>
              <w:t>Lp.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1B1FE8" w:rsidRDefault="00DA29FE" w:rsidP="00E75C93">
            <w:pPr>
              <w:jc w:val="center"/>
              <w:rPr>
                <w:sz w:val="18"/>
                <w:szCs w:val="26"/>
              </w:rPr>
            </w:pPr>
            <w:r w:rsidRPr="001B1FE8">
              <w:rPr>
                <w:sz w:val="18"/>
                <w:szCs w:val="26"/>
              </w:rPr>
              <w:t>Nazwa obiektu / usługi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1B1FE8" w:rsidRDefault="00DA29FE" w:rsidP="00E75C93">
            <w:pPr>
              <w:jc w:val="center"/>
              <w:rPr>
                <w:sz w:val="18"/>
                <w:szCs w:val="26"/>
              </w:rPr>
            </w:pPr>
            <w:r w:rsidRPr="001B1FE8">
              <w:rPr>
                <w:sz w:val="18"/>
                <w:szCs w:val="26"/>
              </w:rPr>
              <w:t>Rycza</w:t>
            </w:r>
            <w:r>
              <w:rPr>
                <w:sz w:val="18"/>
                <w:szCs w:val="26"/>
              </w:rPr>
              <w:t>łtowe wynagrodzenie netto (w zł</w:t>
            </w:r>
            <w:r w:rsidRPr="001B1FE8">
              <w:rPr>
                <w:sz w:val="18"/>
                <w:szCs w:val="26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1B1FE8" w:rsidRDefault="00DA29FE" w:rsidP="00E75C93">
            <w:pPr>
              <w:jc w:val="center"/>
              <w:rPr>
                <w:sz w:val="18"/>
                <w:szCs w:val="26"/>
              </w:rPr>
            </w:pPr>
            <w:r w:rsidRPr="001B1FE8">
              <w:rPr>
                <w:sz w:val="18"/>
                <w:szCs w:val="26"/>
              </w:rPr>
              <w:t>VAT</w:t>
            </w:r>
          </w:p>
          <w:p w:rsidR="00DA29FE" w:rsidRPr="001B1FE8" w:rsidRDefault="00DA29FE" w:rsidP="00E75C93">
            <w:pPr>
              <w:jc w:val="center"/>
              <w:rPr>
                <w:sz w:val="18"/>
                <w:szCs w:val="26"/>
              </w:rPr>
            </w:pPr>
            <w:r w:rsidRPr="001B1FE8">
              <w:rPr>
                <w:sz w:val="18"/>
                <w:szCs w:val="26"/>
              </w:rPr>
              <w:t>(w %)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1B1FE8" w:rsidRDefault="00DA29FE" w:rsidP="00E75C93">
            <w:pPr>
              <w:jc w:val="center"/>
              <w:rPr>
                <w:sz w:val="18"/>
                <w:szCs w:val="26"/>
              </w:rPr>
            </w:pPr>
            <w:r w:rsidRPr="001B1FE8">
              <w:rPr>
                <w:sz w:val="18"/>
                <w:szCs w:val="26"/>
              </w:rPr>
              <w:t xml:space="preserve">Ryczałtowe wynagrodzenie </w:t>
            </w:r>
            <w:r>
              <w:rPr>
                <w:sz w:val="18"/>
                <w:szCs w:val="26"/>
              </w:rPr>
              <w:t>brutto (w zł</w:t>
            </w:r>
            <w:r w:rsidRPr="001B1FE8">
              <w:rPr>
                <w:sz w:val="18"/>
                <w:szCs w:val="26"/>
              </w:rPr>
              <w:t>)</w:t>
            </w:r>
          </w:p>
        </w:tc>
      </w:tr>
      <w:tr w:rsidR="00DA29FE" w:rsidRPr="001B1FE8" w:rsidTr="00DA29FE">
        <w:trPr>
          <w:trHeight w:val="67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1B1FE8" w:rsidRDefault="00DA29FE" w:rsidP="00E75C93">
            <w:pPr>
              <w:pStyle w:val="Nagwek8"/>
              <w:spacing w:after="120"/>
              <w:jc w:val="center"/>
              <w:rPr>
                <w:i w:val="0"/>
                <w:sz w:val="20"/>
                <w:szCs w:val="26"/>
              </w:rPr>
            </w:pPr>
            <w:r>
              <w:rPr>
                <w:i w:val="0"/>
                <w:sz w:val="20"/>
                <w:szCs w:val="26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FE" w:rsidRPr="001B1FE8" w:rsidRDefault="00DA29FE" w:rsidP="00E75C93">
            <w:pPr>
              <w:pStyle w:val="Nagwek8"/>
              <w:spacing w:after="120"/>
              <w:rPr>
                <w:i w:val="0"/>
                <w:sz w:val="20"/>
                <w:szCs w:val="26"/>
              </w:rPr>
            </w:pPr>
            <w:r w:rsidRPr="001B1FE8">
              <w:rPr>
                <w:i w:val="0"/>
                <w:sz w:val="20"/>
                <w:szCs w:val="26"/>
              </w:rPr>
              <w:t xml:space="preserve">Wykonanie usługi corocznego przeglądu stanu technicznego obiektu budowlanego Prokuratury </w:t>
            </w:r>
            <w:r>
              <w:rPr>
                <w:i w:val="0"/>
                <w:sz w:val="20"/>
                <w:szCs w:val="26"/>
              </w:rPr>
              <w:t>Regionalnej</w:t>
            </w:r>
            <w:r w:rsidRPr="001B1FE8">
              <w:rPr>
                <w:i w:val="0"/>
                <w:sz w:val="20"/>
                <w:szCs w:val="26"/>
              </w:rPr>
              <w:t xml:space="preserve"> w Szczecinie,          ul. Mickiewicza </w:t>
            </w:r>
            <w:smartTag w:uri="urn:schemas-microsoft-com:office:smarttags" w:element="metricconverter">
              <w:smartTagPr>
                <w:attr w:name="ProductID" w:val="153, a"/>
              </w:smartTagPr>
              <w:r w:rsidRPr="001B1FE8">
                <w:rPr>
                  <w:i w:val="0"/>
                  <w:sz w:val="20"/>
                  <w:szCs w:val="26"/>
                </w:rPr>
                <w:t>153, a</w:t>
              </w:r>
            </w:smartTag>
            <w:r w:rsidRPr="001B1FE8">
              <w:rPr>
                <w:i w:val="0"/>
                <w:sz w:val="20"/>
                <w:szCs w:val="26"/>
              </w:rPr>
              <w:t xml:space="preserve"> w szczególności sprawdzenie:</w:t>
            </w:r>
          </w:p>
          <w:p w:rsidR="00DA29FE" w:rsidRPr="001B1FE8" w:rsidRDefault="00DA29FE" w:rsidP="002D1797">
            <w:pPr>
              <w:numPr>
                <w:ilvl w:val="2"/>
                <w:numId w:val="48"/>
              </w:numPr>
              <w:tabs>
                <w:tab w:val="clear" w:pos="2340"/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 w:rsidRPr="001B1FE8">
              <w:rPr>
                <w:sz w:val="20"/>
                <w:szCs w:val="26"/>
              </w:rPr>
              <w:t>elementów budynku, budowli i instalacji narażonych na szkodliwe wpływy atmosferyczne i niszczące działania czynników występujących podczas użytkowania obiektu,</w:t>
            </w:r>
          </w:p>
          <w:p w:rsidR="00DA29FE" w:rsidRPr="001B1FE8" w:rsidRDefault="00DA29FE" w:rsidP="002D1797">
            <w:pPr>
              <w:numPr>
                <w:ilvl w:val="2"/>
                <w:numId w:val="48"/>
              </w:numPr>
              <w:tabs>
                <w:tab w:val="clear" w:pos="2340"/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 w:rsidRPr="001B1FE8">
              <w:rPr>
                <w:sz w:val="20"/>
                <w:szCs w:val="26"/>
              </w:rPr>
              <w:t>instalacji i urządzeń służących ochronie środowiska,</w:t>
            </w:r>
          </w:p>
          <w:p w:rsidR="00DA29FE" w:rsidRPr="001B1FE8" w:rsidRDefault="00DA29FE" w:rsidP="002D1797">
            <w:pPr>
              <w:numPr>
                <w:ilvl w:val="2"/>
                <w:numId w:val="48"/>
              </w:numPr>
              <w:tabs>
                <w:tab w:val="clear" w:pos="2340"/>
                <w:tab w:val="num" w:pos="188"/>
              </w:tabs>
              <w:ind w:left="188" w:hanging="188"/>
              <w:textAlignment w:val="top"/>
              <w:rPr>
                <w:sz w:val="20"/>
                <w:szCs w:val="26"/>
              </w:rPr>
            </w:pPr>
            <w:r w:rsidRPr="001B1FE8">
              <w:rPr>
                <w:sz w:val="20"/>
                <w:szCs w:val="26"/>
              </w:rPr>
              <w:t>stanu technicznego przewodów kominowych (dymowych, spalinowych i wentylacyjnych);</w:t>
            </w:r>
          </w:p>
          <w:p w:rsidR="00DA29FE" w:rsidRPr="001B1FE8" w:rsidRDefault="00DA29FE" w:rsidP="00E75C93">
            <w:pPr>
              <w:rPr>
                <w:sz w:val="20"/>
                <w:szCs w:val="26"/>
              </w:rPr>
            </w:pPr>
          </w:p>
          <w:p w:rsidR="00DA29FE" w:rsidRPr="001B1FE8" w:rsidRDefault="00DA29FE" w:rsidP="00E75C93">
            <w:pPr>
              <w:rPr>
                <w:sz w:val="20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E" w:rsidRPr="001B1FE8" w:rsidRDefault="00DA29FE" w:rsidP="00E75C93">
            <w:pPr>
              <w:pStyle w:val="Nagwek8"/>
              <w:spacing w:after="120"/>
              <w:jc w:val="right"/>
              <w:rPr>
                <w:i w:val="0"/>
                <w:sz w:val="20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E" w:rsidRPr="001B1FE8" w:rsidRDefault="00DA29FE" w:rsidP="00E75C93">
            <w:pPr>
              <w:pStyle w:val="Nagwek8"/>
              <w:spacing w:after="120"/>
              <w:jc w:val="right"/>
              <w:rPr>
                <w:i w:val="0"/>
                <w:sz w:val="20"/>
                <w:szCs w:val="2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E" w:rsidRPr="001B1FE8" w:rsidRDefault="00DA29FE" w:rsidP="00E75C93">
            <w:pPr>
              <w:pStyle w:val="Nagwek8"/>
              <w:spacing w:after="120"/>
              <w:jc w:val="right"/>
              <w:rPr>
                <w:i w:val="0"/>
                <w:sz w:val="20"/>
                <w:szCs w:val="26"/>
              </w:rPr>
            </w:pPr>
          </w:p>
        </w:tc>
      </w:tr>
    </w:tbl>
    <w:p w:rsidR="002D1797" w:rsidRDefault="002D1797" w:rsidP="002D1797">
      <w:pPr>
        <w:pStyle w:val="Lista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</w:p>
    <w:p w:rsidR="002D1797" w:rsidRPr="00A13B75" w:rsidRDefault="002D1797" w:rsidP="002D1797">
      <w:pPr>
        <w:pStyle w:val="Lista"/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0"/>
        </w:rPr>
      </w:pPr>
    </w:p>
    <w:p w:rsidR="007F2626" w:rsidRPr="007F2626" w:rsidRDefault="00617DE2" w:rsidP="007F2626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>
        <w:rPr>
          <w:sz w:val="20"/>
        </w:rPr>
        <w:t>O</w:t>
      </w:r>
      <w:r w:rsidR="007F2626">
        <w:rPr>
          <w:sz w:val="20"/>
        </w:rPr>
        <w:t xml:space="preserve">świadczamy, </w:t>
      </w:r>
      <w:r w:rsidR="000C2F56" w:rsidRPr="0019359B">
        <w:rPr>
          <w:sz w:val="20"/>
        </w:rPr>
        <w:t xml:space="preserve"> </w:t>
      </w:r>
      <w:r w:rsidR="00DA29FE" w:rsidRPr="000A2093">
        <w:rPr>
          <w:sz w:val="20"/>
        </w:rPr>
        <w:t>że cena brutto określona w pkt. 1 zaw</w:t>
      </w:r>
      <w:bookmarkStart w:id="7" w:name="_GoBack"/>
      <w:bookmarkEnd w:id="7"/>
      <w:r w:rsidR="00DA29FE" w:rsidRPr="000A2093">
        <w:rPr>
          <w:sz w:val="20"/>
        </w:rPr>
        <w:t xml:space="preserve">iera wszystkie koszty, jakie ponosi Zamawiający </w:t>
      </w:r>
      <w:r w:rsidR="00DA29FE">
        <w:rPr>
          <w:sz w:val="20"/>
        </w:rPr>
        <w:t xml:space="preserve">                 </w:t>
      </w:r>
      <w:r w:rsidR="00DA29FE" w:rsidRPr="000A2093">
        <w:rPr>
          <w:sz w:val="20"/>
        </w:rPr>
        <w:t xml:space="preserve">w przypadku wyboru </w:t>
      </w:r>
      <w:r w:rsidR="00853576">
        <w:rPr>
          <w:sz w:val="20"/>
        </w:rPr>
        <w:t>oferty</w:t>
      </w:r>
      <w:r w:rsidR="007F2626" w:rsidRPr="007F2626">
        <w:rPr>
          <w:sz w:val="20"/>
        </w:rPr>
        <w:t>.</w:t>
      </w:r>
    </w:p>
    <w:p w:rsidR="00083914" w:rsidRDefault="007F2626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7F2626">
        <w:rPr>
          <w:sz w:val="20"/>
        </w:rPr>
        <w:t xml:space="preserve">Oświadczamy, że </w:t>
      </w:r>
      <w:r w:rsidR="00DA29FE">
        <w:rPr>
          <w:sz w:val="20"/>
        </w:rPr>
        <w:t xml:space="preserve">realizacja przedmiotu zamówienia nastąpi najpóźniej do dnia </w:t>
      </w:r>
      <w:r w:rsidR="00CE6FD8">
        <w:rPr>
          <w:b/>
          <w:sz w:val="20"/>
        </w:rPr>
        <w:t>15 grudnia</w:t>
      </w:r>
      <w:r w:rsidR="00DA29FE" w:rsidRPr="00DA29FE">
        <w:rPr>
          <w:b/>
          <w:sz w:val="20"/>
        </w:rPr>
        <w:t xml:space="preserve"> 2019 r.</w:t>
      </w:r>
    </w:p>
    <w:p w:rsid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83914" w:rsidRP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lastRenderedPageBreak/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00" w:rsidRDefault="003C3300">
      <w:r>
        <w:separator/>
      </w:r>
    </w:p>
  </w:endnote>
  <w:endnote w:type="continuationSeparator" w:id="0">
    <w:p w:rsidR="003C3300" w:rsidRDefault="003C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520D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00" w:rsidRDefault="003C3300">
      <w:r>
        <w:separator/>
      </w:r>
    </w:p>
  </w:footnote>
  <w:footnote w:type="continuationSeparator" w:id="0">
    <w:p w:rsidR="003C3300" w:rsidRDefault="003C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0F5E96"/>
    <w:multiLevelType w:val="hybridMultilevel"/>
    <w:tmpl w:val="E5E41E74"/>
    <w:lvl w:ilvl="0" w:tplc="4FF012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264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C93467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6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2"/>
  </w:num>
  <w:num w:numId="16">
    <w:abstractNumId w:val="34"/>
  </w:num>
  <w:num w:numId="17">
    <w:abstractNumId w:val="45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 w:numId="48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D78CA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5A28"/>
    <w:rsid w:val="002A6E7A"/>
    <w:rsid w:val="002B03DA"/>
    <w:rsid w:val="002B354B"/>
    <w:rsid w:val="002B46DC"/>
    <w:rsid w:val="002B6E3F"/>
    <w:rsid w:val="002C1902"/>
    <w:rsid w:val="002C4DE5"/>
    <w:rsid w:val="002C5714"/>
    <w:rsid w:val="002C723F"/>
    <w:rsid w:val="002D0A50"/>
    <w:rsid w:val="002D1797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9C8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20DD2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170D1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3576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50797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2FB4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35F82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755E"/>
    <w:rsid w:val="00CD7BD2"/>
    <w:rsid w:val="00CE3965"/>
    <w:rsid w:val="00CE6FD8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9FE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84FEF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0541A2"/>
  <w15:docId w15:val="{8EB332ED-AA4F-412B-83BD-7619CC1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qFormat/>
    <w:locked/>
    <w:rsid w:val="002D1797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2D1797"/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16</cp:revision>
  <cp:lastPrinted>2019-11-09T12:15:00Z</cp:lastPrinted>
  <dcterms:created xsi:type="dcterms:W3CDTF">2017-08-24T08:48:00Z</dcterms:created>
  <dcterms:modified xsi:type="dcterms:W3CDTF">2019-11-09T12:15:00Z</dcterms:modified>
</cp:coreProperties>
</file>