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40" w:rsidRPr="003A7C69" w:rsidRDefault="002C5240">
      <w:pPr>
        <w:rPr>
          <w:sz w:val="22"/>
        </w:rPr>
      </w:pPr>
      <w:r w:rsidRPr="003A7C69">
        <w:rPr>
          <w:sz w:val="22"/>
        </w:rPr>
        <w:t xml:space="preserve">RP VI WBA </w:t>
      </w:r>
      <w:r w:rsidR="00C459C5" w:rsidRPr="003A7C69">
        <w:rPr>
          <w:sz w:val="22"/>
        </w:rPr>
        <w:t>2</w:t>
      </w:r>
      <w:r w:rsidR="001A0676" w:rsidRPr="003A7C69">
        <w:rPr>
          <w:sz w:val="22"/>
        </w:rPr>
        <w:t>30</w:t>
      </w:r>
      <w:r w:rsidR="00C459C5" w:rsidRPr="003A7C69">
        <w:rPr>
          <w:sz w:val="22"/>
        </w:rPr>
        <w:t>.</w:t>
      </w:r>
      <w:r w:rsidR="00002198" w:rsidRPr="003A7C69">
        <w:rPr>
          <w:sz w:val="22"/>
        </w:rPr>
        <w:t>2</w:t>
      </w:r>
      <w:r w:rsidR="00D53F5C">
        <w:rPr>
          <w:sz w:val="22"/>
        </w:rPr>
        <w:t>9</w:t>
      </w:r>
      <w:r w:rsidR="00C459C5" w:rsidRPr="003A7C69">
        <w:rPr>
          <w:sz w:val="22"/>
        </w:rPr>
        <w:t>.2020</w:t>
      </w:r>
      <w:r w:rsidRPr="003A7C69">
        <w:rPr>
          <w:sz w:val="22"/>
        </w:rPr>
        <w:tab/>
      </w:r>
      <w:r w:rsidRPr="003A7C69">
        <w:rPr>
          <w:sz w:val="22"/>
        </w:rPr>
        <w:tab/>
      </w:r>
      <w:r w:rsidRPr="003A7C69">
        <w:rPr>
          <w:sz w:val="22"/>
        </w:rPr>
        <w:tab/>
      </w:r>
      <w:r w:rsidRPr="003A7C69">
        <w:rPr>
          <w:sz w:val="22"/>
        </w:rPr>
        <w:tab/>
      </w:r>
      <w:r w:rsidRPr="003A7C69">
        <w:rPr>
          <w:sz w:val="22"/>
        </w:rPr>
        <w:tab/>
      </w:r>
      <w:r w:rsidRPr="003A7C69">
        <w:rPr>
          <w:sz w:val="22"/>
        </w:rPr>
        <w:tab/>
      </w:r>
      <w:r w:rsidRPr="003A7C69">
        <w:rPr>
          <w:sz w:val="22"/>
        </w:rPr>
        <w:tab/>
      </w:r>
      <w:r w:rsidRPr="003A7C69">
        <w:rPr>
          <w:sz w:val="22"/>
        </w:rPr>
        <w:tab/>
      </w:r>
    </w:p>
    <w:p w:rsidR="00F0464E" w:rsidRPr="003A7C69" w:rsidRDefault="00F0464E" w:rsidP="003A7C69">
      <w:pPr>
        <w:spacing w:after="0"/>
        <w:jc w:val="right"/>
        <w:rPr>
          <w:sz w:val="22"/>
        </w:rPr>
      </w:pPr>
      <w:r w:rsidRPr="003A7C69">
        <w:rPr>
          <w:sz w:val="22"/>
        </w:rPr>
        <w:t xml:space="preserve">Załącznik nr </w:t>
      </w:r>
      <w:r w:rsidR="00C67505" w:rsidRPr="003A7C69">
        <w:rPr>
          <w:sz w:val="22"/>
        </w:rPr>
        <w:t>2</w:t>
      </w:r>
    </w:p>
    <w:p w:rsidR="00C459C5" w:rsidRPr="002F2131" w:rsidRDefault="00C459C5" w:rsidP="002F2131">
      <w:pPr>
        <w:spacing w:after="120" w:line="240" w:lineRule="auto"/>
        <w:jc w:val="center"/>
        <w:rPr>
          <w:rStyle w:val="BodytextArial"/>
          <w:rFonts w:ascii="Times New Roman" w:eastAsiaTheme="minorHAnsi" w:hAnsi="Times New Roman" w:cs="Times New Roman"/>
          <w:sz w:val="22"/>
          <w:szCs w:val="24"/>
        </w:rPr>
      </w:pPr>
      <w:r w:rsidRPr="002F2131">
        <w:rPr>
          <w:rStyle w:val="BodytextArial"/>
          <w:rFonts w:ascii="Times New Roman" w:eastAsiaTheme="minorHAnsi" w:hAnsi="Times New Roman" w:cs="Times New Roman"/>
          <w:sz w:val="22"/>
          <w:szCs w:val="24"/>
        </w:rPr>
        <w:t>SPECYFIKACJA TECHNICZNA</w:t>
      </w:r>
    </w:p>
    <w:p w:rsidR="00C459C5" w:rsidRPr="002F2131" w:rsidRDefault="00D53F5C" w:rsidP="003A7C69">
      <w:pPr>
        <w:spacing w:after="120" w:line="240" w:lineRule="auto"/>
        <w:rPr>
          <w:rFonts w:cs="Times New Roman"/>
          <w:b/>
          <w:bCs/>
          <w:color w:val="000000"/>
          <w:sz w:val="22"/>
          <w:szCs w:val="24"/>
          <w:shd w:val="clear" w:color="auto" w:fill="FFFFFF"/>
        </w:rPr>
      </w:pPr>
      <w:r>
        <w:rPr>
          <w:rStyle w:val="BodytextArial"/>
          <w:rFonts w:ascii="Times New Roman" w:eastAsiaTheme="minorHAnsi" w:hAnsi="Times New Roman" w:cs="Times New Roman"/>
          <w:sz w:val="22"/>
          <w:szCs w:val="24"/>
        </w:rPr>
        <w:t>Laptop</w:t>
      </w:r>
      <w:r w:rsidR="001A0676">
        <w:rPr>
          <w:rStyle w:val="BodytextArial"/>
          <w:rFonts w:ascii="Times New Roman" w:eastAsiaTheme="minorHAnsi" w:hAnsi="Times New Roman" w:cs="Times New Roman"/>
          <w:sz w:val="22"/>
          <w:szCs w:val="24"/>
        </w:rPr>
        <w:t xml:space="preserve"> – </w:t>
      </w:r>
      <w:r>
        <w:rPr>
          <w:rStyle w:val="BodytextArial"/>
          <w:rFonts w:ascii="Times New Roman" w:eastAsiaTheme="minorHAnsi" w:hAnsi="Times New Roman" w:cs="Times New Roman"/>
          <w:sz w:val="22"/>
          <w:szCs w:val="24"/>
        </w:rPr>
        <w:t>1</w:t>
      </w:r>
      <w:r w:rsidR="001A0676">
        <w:rPr>
          <w:rStyle w:val="BodytextArial"/>
          <w:rFonts w:ascii="Times New Roman" w:eastAsiaTheme="minorHAnsi" w:hAnsi="Times New Roman" w:cs="Times New Roman"/>
          <w:sz w:val="22"/>
          <w:szCs w:val="24"/>
        </w:rPr>
        <w:t>0 szt.</w:t>
      </w:r>
    </w:p>
    <w:tbl>
      <w:tblPr>
        <w:tblOverlap w:val="never"/>
        <w:tblW w:w="5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2599"/>
        <w:gridCol w:w="3970"/>
        <w:gridCol w:w="2832"/>
      </w:tblGrid>
      <w:tr w:rsidR="002F2131" w:rsidRPr="00002198" w:rsidTr="002F2131">
        <w:trPr>
          <w:cantSplit/>
          <w:trHeight w:val="52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002198">
              <w:rPr>
                <w:rStyle w:val="BodytextArial"/>
                <w:rFonts w:ascii="Times New Roman" w:hAnsi="Times New Roman" w:cs="Times New Roman"/>
              </w:rPr>
              <w:t>Lp.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002198">
              <w:rPr>
                <w:rStyle w:val="BodytextArial"/>
                <w:rFonts w:ascii="Times New Roman" w:hAnsi="Times New Roman" w:cs="Times New Roman"/>
              </w:rPr>
              <w:t>Nazwa elementu,</w:t>
            </w:r>
            <w:r w:rsidRPr="00002198">
              <w:rPr>
                <w:rStyle w:val="BodytextArial"/>
                <w:rFonts w:ascii="Times New Roman" w:hAnsi="Times New Roman" w:cs="Times New Roman"/>
              </w:rPr>
              <w:br/>
              <w:t xml:space="preserve"> parametru lub cechy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002198">
              <w:rPr>
                <w:rStyle w:val="BodytextArial"/>
                <w:rFonts w:ascii="Times New Roman" w:hAnsi="Times New Roman" w:cs="Times New Roman"/>
              </w:rPr>
              <w:t>Wymagane minimalne</w:t>
            </w:r>
            <w:r w:rsidRPr="00002198">
              <w:rPr>
                <w:rStyle w:val="BodytextArial"/>
                <w:rFonts w:ascii="Times New Roman" w:hAnsi="Times New Roman" w:cs="Times New Roman"/>
              </w:rPr>
              <w:br/>
              <w:t xml:space="preserve"> parametry techniczne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002198" w:rsidRDefault="002A519D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</w:rPr>
            </w:pPr>
            <w:r w:rsidRPr="002A519D">
              <w:rPr>
                <w:rStyle w:val="BodytextArial"/>
                <w:rFonts w:ascii="Times New Roman" w:hAnsi="Times New Roman" w:cs="Times New Roman"/>
              </w:rPr>
              <w:t>Parametry techniczne oferowanego urządzenia</w:t>
            </w:r>
          </w:p>
        </w:tc>
      </w:tr>
      <w:tr w:rsidR="002F2131" w:rsidRPr="00002198" w:rsidTr="002F2131">
        <w:trPr>
          <w:cantSplit/>
          <w:trHeight w:val="25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02198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i/>
                <w:sz w:val="16"/>
                <w:szCs w:val="16"/>
              </w:rPr>
            </w:pPr>
            <w:r w:rsidRPr="00002198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i/>
                <w:sz w:val="16"/>
                <w:szCs w:val="16"/>
              </w:rPr>
            </w:pPr>
            <w:r w:rsidRPr="00002198"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002198" w:rsidRDefault="002A519D" w:rsidP="001C247E">
            <w:pPr>
              <w:pStyle w:val="Tekstpodstawowy1"/>
              <w:shd w:val="clear" w:color="auto" w:fill="auto"/>
              <w:jc w:val="center"/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Style w:val="BodytextArial"/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2F2131" w:rsidRPr="00002198" w:rsidTr="002F2131">
        <w:trPr>
          <w:cantSplit/>
          <w:trHeight w:val="50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198">
              <w:rPr>
                <w:rStyle w:val="BodytextArial12"/>
                <w:rFonts w:ascii="Times New Roman" w:eastAsiaTheme="minorHAnsi" w:hAnsi="Times New Roman" w:cs="Times New Roman"/>
              </w:rPr>
              <w:t>PRODUCENT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2D2A63" w:rsidRDefault="002F2131" w:rsidP="002F213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</w:t>
            </w:r>
            <w:r w:rsidRPr="002D2A63">
              <w:rPr>
                <w:sz w:val="18"/>
                <w:szCs w:val="18"/>
              </w:rPr>
              <w:t>…………………</w:t>
            </w:r>
          </w:p>
          <w:p w:rsidR="002F2131" w:rsidRPr="00002198" w:rsidRDefault="002F2131" w:rsidP="002F2131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</w:rPr>
            </w:pPr>
            <w:r w:rsidRPr="002D2A63">
              <w:rPr>
                <w:sz w:val="18"/>
                <w:szCs w:val="18"/>
              </w:rPr>
              <w:t>/wpisać  nazwę producenta/</w:t>
            </w:r>
          </w:p>
        </w:tc>
      </w:tr>
      <w:tr w:rsidR="002F2131" w:rsidRPr="00002198" w:rsidTr="002F2131">
        <w:trPr>
          <w:cantSplit/>
          <w:trHeight w:val="26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2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31" w:rsidRPr="00002198" w:rsidRDefault="002F2131" w:rsidP="001C247E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2198">
              <w:rPr>
                <w:rStyle w:val="BodytextArial12"/>
                <w:rFonts w:ascii="Times New Roman" w:eastAsiaTheme="minorHAnsi" w:hAnsi="Times New Roman" w:cs="Times New Roman"/>
              </w:rPr>
              <w:t>MODEL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31" w:rsidRPr="002D2A63" w:rsidRDefault="002F2131" w:rsidP="002F213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</w:t>
            </w:r>
            <w:r w:rsidRPr="002D2A63">
              <w:rPr>
                <w:sz w:val="18"/>
                <w:szCs w:val="18"/>
              </w:rPr>
              <w:t>…………………</w:t>
            </w:r>
          </w:p>
          <w:p w:rsidR="002F2131" w:rsidRPr="00002198" w:rsidRDefault="002F2131" w:rsidP="002F2131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</w:rPr>
            </w:pPr>
            <w:r w:rsidRPr="002D2A63">
              <w:rPr>
                <w:sz w:val="18"/>
                <w:szCs w:val="18"/>
              </w:rPr>
              <w:t>/wpisać  nazwę producenta/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</w:rPr>
            </w:pPr>
            <w:r w:rsidRPr="00CB3990">
              <w:rPr>
                <w:sz w:val="18"/>
                <w:szCs w:val="18"/>
              </w:rPr>
              <w:t>Procesor: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CB3990">
              <w:rPr>
                <w:sz w:val="18"/>
                <w:szCs w:val="18"/>
              </w:rPr>
              <w:t xml:space="preserve">min. Intel </w:t>
            </w:r>
            <w:proofErr w:type="spellStart"/>
            <w:r w:rsidRPr="00CB3990">
              <w:rPr>
                <w:sz w:val="18"/>
                <w:szCs w:val="18"/>
              </w:rPr>
              <w:t>Core</w:t>
            </w:r>
            <w:proofErr w:type="spellEnd"/>
            <w:r w:rsidRPr="00CB3990">
              <w:rPr>
                <w:sz w:val="18"/>
                <w:szCs w:val="18"/>
              </w:rPr>
              <w:t xml:space="preserve"> i5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spacing w:after="100" w:afterAutospacing="1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</w:rPr>
            </w:pPr>
            <w:r w:rsidRPr="00CB3990">
              <w:rPr>
                <w:sz w:val="18"/>
                <w:szCs w:val="18"/>
              </w:rPr>
              <w:t>Pamięć RAM: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CB3990">
              <w:rPr>
                <w:sz w:val="18"/>
                <w:szCs w:val="18"/>
              </w:rPr>
              <w:t>min. 8 GB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Rodzaj dysku twardego: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CB3990">
              <w:rPr>
                <w:sz w:val="18"/>
                <w:szCs w:val="18"/>
              </w:rPr>
              <w:t>SSD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Dysk twardy: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min. 240 GB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Napęd optyczny: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Wbudowany lub zewnętrzny napęd DVD +/- RW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Typ ekranu: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Matowy, LED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Przekątna ekranu: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  <w:highlight w:val="yellow"/>
              </w:rPr>
            </w:pPr>
            <w:r w:rsidRPr="00CB3990">
              <w:rPr>
                <w:color w:val="000000"/>
                <w:sz w:val="18"/>
                <w:szCs w:val="18"/>
                <w:shd w:val="clear" w:color="auto" w:fill="FFFFFF"/>
              </w:rPr>
              <w:t>min. 15,6 cala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56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Rozdzielczość ekranu: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D53F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1920 x 1080 (Full HD)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6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Karta graficzna: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Zintegrowana i/lub dodatkowa karta graficzna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Pamięć karty graficznej: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Współdzielona i/lub własna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</w:rPr>
            </w:pPr>
            <w:r w:rsidRPr="00CB3990">
              <w:rPr>
                <w:sz w:val="18"/>
                <w:szCs w:val="18"/>
              </w:rPr>
              <w:t>Karta dźwiękowa: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Zintegrowana karta dźwiękowa zgodna z Intel High Definition Audio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Audio: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0E6E93">
            <w:pPr>
              <w:pStyle w:val="Tekstpodstawowy1"/>
              <w:shd w:val="clear" w:color="auto" w:fill="auto"/>
              <w:ind w:left="444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Wbudowany mikrofon, wbudowane głośniki stereo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Kamera internetowa: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0E6E93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 xml:space="preserve">Tak – min. 0,9 </w:t>
            </w:r>
            <w:proofErr w:type="spellStart"/>
            <w:r w:rsidRPr="00CB3990">
              <w:rPr>
                <w:sz w:val="18"/>
                <w:szCs w:val="18"/>
              </w:rPr>
              <w:t>Mpx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C69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3A7C69" w:rsidRPr="002F2131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Łączność: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  <w:lang w:val="en-GB"/>
              </w:rPr>
              <w:t xml:space="preserve">Wi-Fi 802.11 b/g/n/ac, </w:t>
            </w:r>
            <w:proofErr w:type="spellStart"/>
            <w:r w:rsidRPr="00CB3990">
              <w:rPr>
                <w:sz w:val="18"/>
                <w:szCs w:val="18"/>
                <w:lang w:val="en-GB"/>
              </w:rPr>
              <w:t>moduł</w:t>
            </w:r>
            <w:proofErr w:type="spellEnd"/>
            <w:r w:rsidRPr="00CB3990">
              <w:rPr>
                <w:sz w:val="18"/>
                <w:szCs w:val="18"/>
                <w:lang w:val="en-GB"/>
              </w:rPr>
              <w:t xml:space="preserve"> Bluetooth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C69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3A7C69" w:rsidRPr="002F2131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7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LAN: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 xml:space="preserve">10/100/1000 </w:t>
            </w:r>
            <w:proofErr w:type="spellStart"/>
            <w:r w:rsidRPr="00CB3990">
              <w:rPr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C69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3A7C69" w:rsidRPr="002F2131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Default="003A7C69" w:rsidP="003A7C69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5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</w:t>
            </w:r>
            <w:r>
              <w:rPr>
                <w:rStyle w:val="BodytextArial12"/>
                <w:rFonts w:ascii="Times New Roman" w:hAnsi="Times New Roman" w:cs="Times New Roman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</w:rPr>
            </w:pPr>
            <w:r w:rsidRPr="00CB3990">
              <w:rPr>
                <w:sz w:val="18"/>
                <w:szCs w:val="18"/>
              </w:rPr>
              <w:t>Bateria: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CB3990">
              <w:rPr>
                <w:sz w:val="18"/>
                <w:szCs w:val="18"/>
              </w:rPr>
              <w:t>min. 4-komorowa, Li-</w:t>
            </w:r>
            <w:proofErr w:type="spellStart"/>
            <w:r w:rsidRPr="00CB3990">
              <w:rPr>
                <w:sz w:val="18"/>
                <w:szCs w:val="18"/>
              </w:rPr>
              <w:t>Ion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5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1</w:t>
            </w:r>
            <w:r>
              <w:rPr>
                <w:rStyle w:val="BodytextArial12"/>
                <w:rFonts w:ascii="Times New Roman" w:hAnsi="Times New Roman" w:cs="Times New Roman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</w:rPr>
            </w:pPr>
            <w:r w:rsidRPr="00CB3990">
              <w:rPr>
                <w:sz w:val="18"/>
                <w:szCs w:val="18"/>
              </w:rPr>
              <w:t>System operacyjny: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0E6E93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Microsoft Windows 10 Professional wersja językowa PL 64 bit zainstalowany system operacyjny niewymagający ręcznej aktywacji za pomocą telefonu lub w firmie Microsoft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5559AA">
        <w:trPr>
          <w:cantSplit/>
          <w:trHeight w:val="269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22085C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</w:rPr>
            </w:pPr>
            <w:r w:rsidRPr="00CB3990">
              <w:rPr>
                <w:sz w:val="18"/>
                <w:szCs w:val="18"/>
              </w:rPr>
              <w:t>Rodzaje wejść / wyjść: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2208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Czytnik kart pamięci – 1 szt.;   USB 3.0– 2 szt.; USB 2.0 – 1 szt.</w:t>
            </w:r>
            <w:r w:rsidR="00CB3990">
              <w:rPr>
                <w:sz w:val="18"/>
                <w:szCs w:val="18"/>
              </w:rPr>
              <w:t xml:space="preserve">; </w:t>
            </w:r>
            <w:bookmarkStart w:id="0" w:name="_GoBack"/>
            <w:bookmarkEnd w:id="0"/>
            <w:r w:rsidRPr="00CB3990">
              <w:rPr>
                <w:sz w:val="18"/>
                <w:szCs w:val="18"/>
              </w:rPr>
              <w:t>RJ-45 (LAN) – 1 szt.; HDMI – 1 szt.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F2131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2208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Waga: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2208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max 2,50 kg (z baterią)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/wypełnić/</w:t>
            </w:r>
          </w:p>
        </w:tc>
      </w:tr>
      <w:tr w:rsidR="00146B66" w:rsidRPr="00002198" w:rsidTr="0022085C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002198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002198">
              <w:rPr>
                <w:rStyle w:val="BodytextArial12"/>
                <w:rFonts w:ascii="Times New Roman" w:hAnsi="Times New Roman" w:cs="Times New Roman"/>
              </w:rPr>
              <w:t>2</w:t>
            </w:r>
            <w:r>
              <w:rPr>
                <w:rStyle w:val="BodytextArial12"/>
                <w:rFonts w:ascii="Times New Roman" w:hAnsi="Times New Roman" w:cs="Times New Roman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2208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color w:val="000000"/>
                <w:sz w:val="18"/>
                <w:szCs w:val="18"/>
                <w:shd w:val="clear" w:color="auto" w:fill="FFFFFF"/>
              </w:rPr>
              <w:t>Dodatkowe akcesoria: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B66" w:rsidRPr="00CB3990" w:rsidRDefault="0022085C" w:rsidP="0022085C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  <w:lang w:val="en-GB"/>
              </w:rPr>
            </w:pPr>
            <w:r w:rsidRPr="00CB399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Fabryczny zasilacz dedykowany do oferowanego typu notebooka,</w:t>
            </w:r>
            <w:r w:rsidRPr="00CB399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B399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230V 50/60Hz przystosowany do zasilania prądem zmiennym, mysz USB z baterią, bezprzewodowa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66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</w:p>
          <w:p w:rsidR="00146B66" w:rsidRPr="002F2131" w:rsidRDefault="00146B66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146B66" w:rsidRPr="00002198" w:rsidRDefault="00146B66" w:rsidP="00146B66">
            <w:pPr>
              <w:spacing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  <w:lang w:val="en-GB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  <w:tr w:rsidR="0022085C" w:rsidRPr="00002198" w:rsidTr="00CB3990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Pr="00002198" w:rsidRDefault="0022085C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Pr="00CB3990" w:rsidRDefault="002208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Dodatkowe informacje: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Pr="00CB3990" w:rsidRDefault="0022085C" w:rsidP="0022085C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</w:rPr>
            </w:pPr>
            <w:r w:rsidRPr="00CB399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Wydzielona klawiatura numeryczna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90" w:rsidRPr="002F2131" w:rsidRDefault="00CB3990" w:rsidP="00CB3990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2085C" w:rsidRDefault="00CB3990" w:rsidP="00CB3990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  <w:tr w:rsidR="0022085C" w:rsidRPr="00002198" w:rsidTr="00CB3990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Default="0022085C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Pr="00CB3990" w:rsidRDefault="002208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Dodatkowe informacje: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Pr="00CB3990" w:rsidRDefault="0022085C" w:rsidP="0022085C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</w:rPr>
            </w:pPr>
            <w:r w:rsidRPr="00CB399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Wielodotykowy, intuicyjny </w:t>
            </w:r>
            <w:proofErr w:type="spellStart"/>
            <w:r w:rsidRPr="00CB399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touchpad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90" w:rsidRPr="002F2131" w:rsidRDefault="00CB3990" w:rsidP="00CB3990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2085C" w:rsidRDefault="00CB3990" w:rsidP="00CB3990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  <w:tr w:rsidR="0022085C" w:rsidRPr="00002198" w:rsidTr="00CB3990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Default="0022085C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Pr="00CB3990" w:rsidRDefault="0022085C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Dodatkowe informacje: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Pr="00CB3990" w:rsidRDefault="0022085C" w:rsidP="0022085C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</w:rPr>
            </w:pPr>
            <w:r w:rsidRPr="00CB399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Torba dwukomorowa dopasowana do rozmiaru notebooka, odpinany pasek na ramię, czarna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90" w:rsidRPr="002F2131" w:rsidRDefault="00CB3990" w:rsidP="00CB3990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2085C" w:rsidRDefault="00CB3990" w:rsidP="00CB3990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  <w:tr w:rsidR="0022085C" w:rsidRPr="00002198" w:rsidTr="00CB3990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Default="0022085C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Pr="00CB3990" w:rsidRDefault="00CB3990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Lista zasilająca: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Pr="00CB3990" w:rsidRDefault="00CB3990" w:rsidP="0022085C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</w:rPr>
            </w:pPr>
            <w:r w:rsidRPr="00CB399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Listwa zasilająca przeciwprzepięciowa wyposażona minimum 5 gniazd z wyłącznikiem oraz uziemieniem. Kabel o długości min. 3 metry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90" w:rsidRPr="002F2131" w:rsidRDefault="00CB3990" w:rsidP="00CB3990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2085C" w:rsidRDefault="00CB3990" w:rsidP="00CB3990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  <w:tr w:rsidR="0022085C" w:rsidRPr="00002198" w:rsidTr="00CB3990">
        <w:trPr>
          <w:cantSplit/>
          <w:trHeight w:val="26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Default="0022085C" w:rsidP="00146B66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>
              <w:rPr>
                <w:rStyle w:val="BodytextArial12"/>
                <w:rFonts w:ascii="Times New Roman" w:hAnsi="Times New Roman" w:cs="Times New Roman"/>
              </w:rPr>
              <w:t>27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Pr="00CB3990" w:rsidRDefault="00CB3990" w:rsidP="00146B66">
            <w:pPr>
              <w:pStyle w:val="Tekstpodstawowy1"/>
              <w:shd w:val="clear" w:color="auto" w:fill="auto"/>
              <w:jc w:val="center"/>
              <w:rPr>
                <w:sz w:val="18"/>
                <w:szCs w:val="18"/>
              </w:rPr>
            </w:pPr>
            <w:r w:rsidRPr="00CB3990">
              <w:rPr>
                <w:sz w:val="18"/>
                <w:szCs w:val="18"/>
              </w:rPr>
              <w:t>Dodatkowe informacje: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85C" w:rsidRPr="00CB3990" w:rsidRDefault="00CB3990" w:rsidP="0022085C">
            <w:pPr>
              <w:spacing w:after="0" w:line="240" w:lineRule="auto"/>
              <w:jc w:val="center"/>
              <w:rPr>
                <w:rStyle w:val="BodytextArial12"/>
                <w:rFonts w:ascii="Times New Roman" w:eastAsiaTheme="minorHAnsi" w:hAnsi="Times New Roman" w:cs="Times New Roman"/>
              </w:rPr>
            </w:pPr>
            <w:r w:rsidRPr="00CB3990">
              <w:rPr>
                <w:color w:val="000000"/>
                <w:sz w:val="18"/>
                <w:szCs w:val="18"/>
                <w:shd w:val="clear" w:color="auto" w:fill="FFFFFF"/>
              </w:rPr>
              <w:t>Laptop musi być fabrycznie nowy, wyprodukowany nie wcześniej niż w 2020 r.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90" w:rsidRPr="002F2131" w:rsidRDefault="00CB3990" w:rsidP="00CB3990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hAnsi="Times New Roman" w:cs="Times New Roman"/>
              </w:rPr>
              <w:t>……………………</w:t>
            </w:r>
          </w:p>
          <w:p w:rsidR="0022085C" w:rsidRDefault="00CB3990" w:rsidP="00CB3990">
            <w:pPr>
              <w:pStyle w:val="Tekstpodstawowy1"/>
              <w:shd w:val="clear" w:color="auto" w:fill="auto"/>
              <w:jc w:val="center"/>
              <w:rPr>
                <w:rStyle w:val="BodytextArial12"/>
                <w:rFonts w:ascii="Times New Roman" w:hAnsi="Times New Roman" w:cs="Times New Roman"/>
              </w:rPr>
            </w:pPr>
            <w:r w:rsidRPr="002F2131">
              <w:rPr>
                <w:rStyle w:val="BodytextArial12"/>
                <w:rFonts w:ascii="Times New Roman" w:eastAsiaTheme="minorHAnsi" w:hAnsi="Times New Roman" w:cs="Times New Roman"/>
              </w:rPr>
              <w:t>/wypełnić/</w:t>
            </w:r>
          </w:p>
        </w:tc>
      </w:tr>
    </w:tbl>
    <w:p w:rsidR="007F237C" w:rsidRPr="007F237C" w:rsidRDefault="007F237C" w:rsidP="007F237C">
      <w:pPr>
        <w:spacing w:line="276" w:lineRule="auto"/>
        <w:rPr>
          <w:rFonts w:asciiTheme="minorHAnsi" w:hAnsiTheme="minorHAnsi" w:cs="Calibri"/>
          <w:sz w:val="22"/>
        </w:rPr>
      </w:pPr>
      <w:r w:rsidRPr="004E0A04">
        <w:rPr>
          <w:b/>
          <w:bCs/>
          <w:sz w:val="20"/>
        </w:rPr>
        <w:t>Uwaga:</w:t>
      </w:r>
      <w:r w:rsidRPr="004E0A04">
        <w:rPr>
          <w:sz w:val="20"/>
        </w:rPr>
        <w:t xml:space="preserve"> - W puste pola w kolumnie nr 4 należy wpisać odpowiednio parametr określający oferowany produk</w:t>
      </w:r>
      <w:r>
        <w:rPr>
          <w:sz w:val="20"/>
        </w:rPr>
        <w:t>t.</w:t>
      </w:r>
      <w:r w:rsidRPr="007B7F9A">
        <w:rPr>
          <w:rFonts w:asciiTheme="minorHAnsi" w:hAnsiTheme="minorHAnsi" w:cs="Calibri"/>
          <w:sz w:val="22"/>
        </w:rPr>
        <w:t xml:space="preserve"> </w:t>
      </w:r>
    </w:p>
    <w:sectPr w:rsidR="007F237C" w:rsidRPr="007F237C" w:rsidSect="00CB3990">
      <w:pgSz w:w="11906" w:h="16838"/>
      <w:pgMar w:top="1135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6EBC"/>
    <w:multiLevelType w:val="hybridMultilevel"/>
    <w:tmpl w:val="C338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7C9"/>
    <w:multiLevelType w:val="hybridMultilevel"/>
    <w:tmpl w:val="DCF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D4B7F"/>
    <w:multiLevelType w:val="hybridMultilevel"/>
    <w:tmpl w:val="C650792C"/>
    <w:lvl w:ilvl="0" w:tplc="D85CBFE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F1576"/>
    <w:multiLevelType w:val="hybridMultilevel"/>
    <w:tmpl w:val="DCF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589"/>
    <w:rsid w:val="00002198"/>
    <w:rsid w:val="00062A20"/>
    <w:rsid w:val="000B02EB"/>
    <w:rsid w:val="000D74DC"/>
    <w:rsid w:val="000E6E93"/>
    <w:rsid w:val="000F45BF"/>
    <w:rsid w:val="00146B66"/>
    <w:rsid w:val="00197589"/>
    <w:rsid w:val="001A0676"/>
    <w:rsid w:val="00203332"/>
    <w:rsid w:val="0022085C"/>
    <w:rsid w:val="002A519D"/>
    <w:rsid w:val="002C5240"/>
    <w:rsid w:val="002F2131"/>
    <w:rsid w:val="00397489"/>
    <w:rsid w:val="003A7C69"/>
    <w:rsid w:val="003D0585"/>
    <w:rsid w:val="00405D00"/>
    <w:rsid w:val="00446B74"/>
    <w:rsid w:val="00455A8D"/>
    <w:rsid w:val="00494093"/>
    <w:rsid w:val="00497C16"/>
    <w:rsid w:val="00532BFE"/>
    <w:rsid w:val="0056085D"/>
    <w:rsid w:val="00593D05"/>
    <w:rsid w:val="005A5163"/>
    <w:rsid w:val="00660F49"/>
    <w:rsid w:val="00662674"/>
    <w:rsid w:val="00663382"/>
    <w:rsid w:val="007019A8"/>
    <w:rsid w:val="007107FD"/>
    <w:rsid w:val="007146A5"/>
    <w:rsid w:val="00740C1B"/>
    <w:rsid w:val="007A1E5F"/>
    <w:rsid w:val="007F02F8"/>
    <w:rsid w:val="007F1568"/>
    <w:rsid w:val="007F237C"/>
    <w:rsid w:val="007F41B8"/>
    <w:rsid w:val="00826F5C"/>
    <w:rsid w:val="008D26F4"/>
    <w:rsid w:val="008F2BCD"/>
    <w:rsid w:val="008F48F8"/>
    <w:rsid w:val="009757B0"/>
    <w:rsid w:val="009A50A6"/>
    <w:rsid w:val="00A42698"/>
    <w:rsid w:val="00A85AE6"/>
    <w:rsid w:val="00B3189F"/>
    <w:rsid w:val="00B803C2"/>
    <w:rsid w:val="00BA4E8F"/>
    <w:rsid w:val="00BB4CD9"/>
    <w:rsid w:val="00BB623B"/>
    <w:rsid w:val="00C459C5"/>
    <w:rsid w:val="00C60EF0"/>
    <w:rsid w:val="00C67505"/>
    <w:rsid w:val="00C71B61"/>
    <w:rsid w:val="00C80D45"/>
    <w:rsid w:val="00C96270"/>
    <w:rsid w:val="00CB3990"/>
    <w:rsid w:val="00D35FC7"/>
    <w:rsid w:val="00D53F5C"/>
    <w:rsid w:val="00E11B7C"/>
    <w:rsid w:val="00E26C7F"/>
    <w:rsid w:val="00E624F3"/>
    <w:rsid w:val="00F0464E"/>
    <w:rsid w:val="00F342B6"/>
    <w:rsid w:val="00F5794B"/>
    <w:rsid w:val="00FA2ECF"/>
    <w:rsid w:val="00FC184F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C044"/>
  <w15:docId w15:val="{CDFE6195-F82F-4FB2-AC0E-69752266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42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623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C"/>
    <w:rPr>
      <w:rFonts w:ascii="Segoe UI" w:hAnsi="Segoe UI" w:cs="Segoe UI"/>
      <w:sz w:val="18"/>
      <w:szCs w:val="18"/>
    </w:rPr>
  </w:style>
  <w:style w:type="character" w:customStyle="1" w:styleId="BodytextArial">
    <w:name w:val="Body text + Arial"/>
    <w:aliases w:val="9,5 pt,Bold"/>
    <w:rsid w:val="00C459C5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C459C5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C459C5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59C5"/>
    <w:pPr>
      <w:pBdr>
        <w:bottom w:val="single" w:sz="4" w:space="4" w:color="000000" w:themeColor="text1"/>
      </w:pBdr>
      <w:spacing w:before="120" w:after="120" w:line="252" w:lineRule="auto"/>
      <w:ind w:left="936" w:right="936"/>
      <w:jc w:val="center"/>
    </w:pPr>
    <w:rPr>
      <w:rFonts w:ascii="Calibri" w:eastAsia="Times New Roman" w:hAnsi="Calibri" w:cs="Times New Roman"/>
      <w:b/>
      <w:bCs/>
      <w:iCs/>
      <w:caps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59C5"/>
    <w:rPr>
      <w:rFonts w:ascii="Calibri" w:eastAsia="Times New Roman" w:hAnsi="Calibri" w:cs="Times New Roman"/>
      <w:b/>
      <w:bCs/>
      <w:iCs/>
      <w:caps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002198"/>
    <w:pPr>
      <w:tabs>
        <w:tab w:val="center" w:pos="4536"/>
        <w:tab w:val="right" w:pos="9072"/>
      </w:tabs>
      <w:autoSpaceDE w:val="0"/>
      <w:autoSpaceDN w:val="0"/>
      <w:spacing w:before="90" w:after="0" w:line="380" w:lineRule="atLeast"/>
      <w:jc w:val="both"/>
    </w:pPr>
    <w:rPr>
      <w:rFonts w:eastAsia="Times New Roman" w:cs="Times New Roman"/>
      <w:w w:val="89"/>
      <w:sz w:val="25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02198"/>
    <w:rPr>
      <w:rFonts w:eastAsia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2198"/>
    <w:pPr>
      <w:tabs>
        <w:tab w:val="center" w:pos="4536"/>
        <w:tab w:val="right" w:pos="9072"/>
      </w:tabs>
      <w:autoSpaceDE w:val="0"/>
      <w:autoSpaceDN w:val="0"/>
      <w:spacing w:before="90" w:after="0" w:line="380" w:lineRule="atLeast"/>
      <w:jc w:val="both"/>
    </w:pPr>
    <w:rPr>
      <w:rFonts w:eastAsia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2198"/>
    <w:rPr>
      <w:rFonts w:eastAsia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002198"/>
    <w:pPr>
      <w:spacing w:before="100" w:after="100" w:line="380" w:lineRule="atLeast"/>
      <w:ind w:left="360" w:right="360"/>
      <w:jc w:val="both"/>
    </w:pPr>
    <w:rPr>
      <w:rFonts w:eastAsia="Times New Roman" w:cs="Times New Roman"/>
      <w:snapToGrid w:val="0"/>
      <w:w w:val="89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2198"/>
    <w:pPr>
      <w:autoSpaceDE w:val="0"/>
      <w:autoSpaceDN w:val="0"/>
      <w:spacing w:before="120" w:after="120" w:line="380" w:lineRule="atLeast"/>
      <w:jc w:val="both"/>
    </w:pPr>
    <w:rPr>
      <w:rFonts w:eastAsia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2198"/>
    <w:rPr>
      <w:rFonts w:eastAsia="Times New Roman" w:cs="Times New Roman"/>
      <w:w w:val="89"/>
      <w:sz w:val="25"/>
      <w:szCs w:val="20"/>
      <w:lang w:eastAsia="pl-PL"/>
    </w:rPr>
  </w:style>
  <w:style w:type="paragraph" w:styleId="NormalnyWeb">
    <w:name w:val="Normal (Web)"/>
    <w:basedOn w:val="Normalny"/>
    <w:rsid w:val="00002198"/>
    <w:pPr>
      <w:spacing w:before="100" w:after="100" w:line="380" w:lineRule="atLeast"/>
      <w:jc w:val="both"/>
    </w:pPr>
    <w:rPr>
      <w:rFonts w:ascii="Arial Unicode MS" w:eastAsia="Arial Unicode MS" w:hAnsi="Arial Unicode MS" w:cs="Times New Roman"/>
      <w:color w:val="000080"/>
      <w:w w:val="89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02198"/>
    <w:pPr>
      <w:tabs>
        <w:tab w:val="right" w:leader="dot" w:pos="9356"/>
      </w:tabs>
      <w:autoSpaceDE w:val="0"/>
      <w:autoSpaceDN w:val="0"/>
      <w:spacing w:before="120" w:after="0" w:line="340" w:lineRule="atLeast"/>
    </w:pPr>
    <w:rPr>
      <w:rFonts w:eastAsia="Times New Roman" w:cs="Times New Roman"/>
      <w:b/>
      <w:caps/>
      <w:noProof/>
      <w:szCs w:val="3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2D84C-5FF3-4474-A33A-4B28C00C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Wacławik</dc:creator>
  <cp:keywords/>
  <dc:description/>
  <cp:lastModifiedBy>Marek Talaga</cp:lastModifiedBy>
  <cp:revision>32</cp:revision>
  <cp:lastPrinted>2019-11-14T09:17:00Z</cp:lastPrinted>
  <dcterms:created xsi:type="dcterms:W3CDTF">2017-06-27T11:47:00Z</dcterms:created>
  <dcterms:modified xsi:type="dcterms:W3CDTF">2020-11-23T14:08:00Z</dcterms:modified>
</cp:coreProperties>
</file>